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57E194" w14:textId="77777777"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Student’s Name</w:t>
      </w:r>
    </w:p>
    <w:p w14:paraId="0575BE3D" w14:textId="77777777"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Instructor’s Name</w:t>
      </w:r>
    </w:p>
    <w:p w14:paraId="110FEAFA" w14:textId="77777777"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Course</w:t>
      </w:r>
    </w:p>
    <w:p w14:paraId="2AB630DE" w14:textId="77777777" w:rsidR="008E663E" w:rsidRPr="008E663E" w:rsidRDefault="008E663E" w:rsidP="008E663E">
      <w:pPr>
        <w:spacing w:after="0" w:line="480" w:lineRule="auto"/>
        <w:rPr>
          <w:rFonts w:ascii="Times New Roman" w:hAnsi="Times New Roman" w:cs="Times New Roman"/>
          <w:sz w:val="24"/>
          <w:szCs w:val="24"/>
        </w:rPr>
      </w:pPr>
      <w:r w:rsidRPr="008E663E">
        <w:rPr>
          <w:rFonts w:ascii="Times New Roman" w:hAnsi="Times New Roman" w:cs="Times New Roman"/>
          <w:sz w:val="24"/>
          <w:szCs w:val="24"/>
        </w:rPr>
        <w:t>Date</w:t>
      </w:r>
    </w:p>
    <w:p w14:paraId="2A7D8965" w14:textId="77777777" w:rsidR="008E663E" w:rsidRPr="008E663E" w:rsidRDefault="008E663E" w:rsidP="008E663E">
      <w:pPr>
        <w:spacing w:after="0" w:line="480" w:lineRule="auto"/>
        <w:jc w:val="center"/>
        <w:rPr>
          <w:rFonts w:ascii="Times New Roman" w:hAnsi="Times New Roman" w:cs="Times New Roman"/>
          <w:sz w:val="24"/>
          <w:szCs w:val="24"/>
        </w:rPr>
      </w:pPr>
      <w:r w:rsidRPr="008E663E">
        <w:rPr>
          <w:rFonts w:ascii="Times New Roman" w:hAnsi="Times New Roman" w:cs="Times New Roman"/>
          <w:sz w:val="24"/>
          <w:szCs w:val="24"/>
        </w:rPr>
        <w:t>A reflection paper on the African-American community</w:t>
      </w:r>
    </w:p>
    <w:p w14:paraId="2D0CABE1" w14:textId="64CBF999"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 xml:space="preserve">Culture is constructed within the units of families through caretakers. With time, the young ones learn the behaviors, traditions, language, attitudes, and different institutions associated with their culture. Education in the African-American community has evolved a great deal ever since the slavery days when constraining black education was used to quell black agencies and fears for the slave rebellions </w:t>
      </w:r>
      <w:r w:rsidR="00FD2183" w:rsidRPr="00FD2183">
        <w:rPr>
          <w:rFonts w:ascii="Times New Roman" w:hAnsi="Times New Roman" w:cs="Times New Roman"/>
          <w:sz w:val="24"/>
          <w:szCs w:val="24"/>
        </w:rPr>
        <w:t>(Hine &amp; Jenkins)</w:t>
      </w:r>
      <w:r w:rsidRPr="001B6D7C">
        <w:rPr>
          <w:rFonts w:ascii="Times New Roman" w:hAnsi="Times New Roman" w:cs="Times New Roman"/>
          <w:sz w:val="24"/>
          <w:szCs w:val="24"/>
        </w:rPr>
        <w:t>. The denial made the blacks thirstier and intensified their urge for education. In understanding the education of African-Americans, their culture plays a pivotal role in shaping their way of education and understanding how they have overcome different challenges in their way towards achieving their educational goals. The essay is a personal reflection of my education development concerning the African American cultural history and perception.</w:t>
      </w:r>
    </w:p>
    <w:p w14:paraId="5A2A9574" w14:textId="3084EDF6"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Taking the African-American studies course is not a smooth sail in the ocean, but it is worth it. In most instances, it is the only course where you find that the whites are not the majority and comprise of more than two races. The interaction between different races alone allows one to learn how to associate with different people whose backgrounds vary and, therefore, appreciate peoples' different ways of life</w:t>
      </w:r>
      <w:r w:rsidR="00FD2183" w:rsidRPr="00FD2183">
        <w:rPr>
          <w:rFonts w:ascii="Times New Roman" w:hAnsi="Times New Roman" w:cs="Times New Roman"/>
          <w:sz w:val="24"/>
          <w:szCs w:val="24"/>
        </w:rPr>
        <w:t xml:space="preserve"> </w:t>
      </w:r>
      <w:r w:rsidR="00FD2183" w:rsidRPr="00FD2183">
        <w:rPr>
          <w:rFonts w:ascii="Times New Roman" w:hAnsi="Times New Roman" w:cs="Times New Roman"/>
          <w:sz w:val="24"/>
          <w:szCs w:val="24"/>
        </w:rPr>
        <w:t>(Hine &amp; Jenkins, 1999)</w:t>
      </w:r>
      <w:r w:rsidRPr="001B6D7C">
        <w:rPr>
          <w:rFonts w:ascii="Times New Roman" w:hAnsi="Times New Roman" w:cs="Times New Roman"/>
          <w:sz w:val="24"/>
          <w:szCs w:val="24"/>
        </w:rPr>
        <w:t xml:space="preserve">. Taking the course has completely changed the way I view the world. I might not have understood completely all the concepts taught in the course but taking the course has been one of the best moments in which I have managed to connect and recognize the most inner feelings, emotionally and </w:t>
      </w:r>
      <w:r w:rsidRPr="001B6D7C">
        <w:rPr>
          <w:rFonts w:ascii="Times New Roman" w:hAnsi="Times New Roman" w:cs="Times New Roman"/>
          <w:sz w:val="24"/>
          <w:szCs w:val="24"/>
        </w:rPr>
        <w:lastRenderedPageBreak/>
        <w:t xml:space="preserve">mentally, with different people. The course has been immensely helpful in understanding different races, their beliefs, and their different ways of life. It would be my wish if every student in college and different universities would take such a course so that they can at least understand how different races and communities </w:t>
      </w:r>
    </w:p>
    <w:p w14:paraId="2EB45E41" w14:textId="315B4310"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 xml:space="preserve">In the family institution, I have learned several cultural and historical perspectives that are crucial and that cut through different races. By definition, a family is a group of two or more people whose relationship is by blood, mutual commitment, or adoption. Most families are either nuclear or extended. Families are the building blocks of any community. Most societies and individuals within societies practice exogamy, where marriages occur across various social groups or social categories. From history, the aspect of exogamy has played a central role in the strengthening of alliances among different villages, states, and even nations. Most marriages' social status has been reinforced by endogamy, which they later pass it on to their children. People are inclined to race, resemblance, and social classes when selecting their spouses </w:t>
      </w:r>
      <w:r w:rsidR="00FD2183" w:rsidRPr="00FD2183">
        <w:rPr>
          <w:rFonts w:ascii="Times New Roman" w:hAnsi="Times New Roman" w:cs="Times New Roman"/>
          <w:sz w:val="24"/>
          <w:szCs w:val="24"/>
        </w:rPr>
        <w:t>(Hine &amp; Jenkins)</w:t>
      </w:r>
      <w:r w:rsidR="00FD2183" w:rsidRPr="00FD2183">
        <w:rPr>
          <w:rFonts w:ascii="Times New Roman" w:hAnsi="Times New Roman" w:cs="Times New Roman"/>
          <w:sz w:val="24"/>
          <w:szCs w:val="24"/>
        </w:rPr>
        <w:t>.</w:t>
      </w:r>
      <w:r w:rsidRPr="001B6D7C">
        <w:rPr>
          <w:rFonts w:ascii="Times New Roman" w:hAnsi="Times New Roman" w:cs="Times New Roman"/>
          <w:sz w:val="24"/>
          <w:szCs w:val="24"/>
        </w:rPr>
        <w:t>However, the great tragedy of Juliet and Romeo by Shakespeare is a perfect example that, at times, romances and marriages that are exogamous provoke hostility among not just relatives but also friends of the couple and further to people who are strangers.</w:t>
      </w:r>
    </w:p>
    <w:p w14:paraId="5890B8A8" w14:textId="77777777" w:rsidR="001B6D7C" w:rsidRPr="001B6D7C"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 xml:space="preserve">The eye-catching part of the condemnation of blackness is that how one group can systemically suppress others. "African Americans, as 12 percent of the population, made up 30 percent of the nation's prison population". This is the most striking part for me. Sometimes, the media or even a whole group of people can look at a particular race or religious group of people that all of them are criminals and make them look dangerous in front of the whole world. Unfortunately, that is what happened with the African Americans. The system and media worked against them to make them look more dangerous. </w:t>
      </w:r>
    </w:p>
    <w:p w14:paraId="4308E517" w14:textId="77777777" w:rsidR="001B6D7C" w:rsidRPr="001B6D7C" w:rsidRDefault="001B6D7C" w:rsidP="001B6D7C">
      <w:pPr>
        <w:spacing w:after="0" w:line="480" w:lineRule="auto"/>
        <w:rPr>
          <w:rFonts w:ascii="Times New Roman" w:hAnsi="Times New Roman" w:cs="Times New Roman"/>
          <w:sz w:val="24"/>
          <w:szCs w:val="24"/>
        </w:rPr>
      </w:pPr>
      <w:r w:rsidRPr="001B6D7C">
        <w:rPr>
          <w:rFonts w:ascii="Times New Roman" w:hAnsi="Times New Roman" w:cs="Times New Roman"/>
          <w:sz w:val="24"/>
          <w:szCs w:val="24"/>
        </w:rPr>
        <w:lastRenderedPageBreak/>
        <w:t xml:space="preserve">           I writing style of the author was a little bit confusing to me at times. He was going back n forth between examples and his own words; it was challenging to keep track. However, after reading several times, the article made clear sense. Injustices against different races and religions have been done since early times. Usually, one group finds little flaws and tries to demonize the other. We are in the 21st century now, and at least the system needs to be more neutral. </w:t>
      </w:r>
    </w:p>
    <w:p w14:paraId="474977F3" w14:textId="77777777" w:rsidR="001B6D7C" w:rsidRPr="001B6D7C" w:rsidRDefault="001B6D7C" w:rsidP="001B6D7C">
      <w:pPr>
        <w:spacing w:after="0" w:line="480" w:lineRule="auto"/>
        <w:rPr>
          <w:rFonts w:ascii="Times New Roman" w:hAnsi="Times New Roman" w:cs="Times New Roman"/>
          <w:sz w:val="24"/>
          <w:szCs w:val="24"/>
        </w:rPr>
      </w:pPr>
      <w:r w:rsidRPr="001B6D7C">
        <w:rPr>
          <w:rFonts w:ascii="Times New Roman" w:hAnsi="Times New Roman" w:cs="Times New Roman"/>
          <w:sz w:val="24"/>
          <w:szCs w:val="24"/>
        </w:rPr>
        <w:t xml:space="preserve">           The stigmatization of Black people has affected their lives in various negative ways. "African American criminality became one of the most widely accepted bases for justifying prejudicial thinking, discriminatory treatment, and acceptance of racial violence as an instrument for public safety." Due to this stigma, many innocent African Americans lost their lives. Their neighborhoods depreciated, and the job opportunity decreased. No one race and should be blamed for a few people.  </w:t>
      </w:r>
    </w:p>
    <w:p w14:paraId="688B81E3" w14:textId="3E0C2C1C" w:rsidR="008E663E" w:rsidRPr="008E663E" w:rsidRDefault="001B6D7C" w:rsidP="001B6D7C">
      <w:pPr>
        <w:spacing w:after="0" w:line="480" w:lineRule="auto"/>
        <w:ind w:firstLine="720"/>
        <w:rPr>
          <w:rFonts w:ascii="Times New Roman" w:hAnsi="Times New Roman" w:cs="Times New Roman"/>
          <w:sz w:val="24"/>
          <w:szCs w:val="24"/>
        </w:rPr>
      </w:pPr>
      <w:r w:rsidRPr="001B6D7C">
        <w:rPr>
          <w:rFonts w:ascii="Times New Roman" w:hAnsi="Times New Roman" w:cs="Times New Roman"/>
          <w:sz w:val="24"/>
          <w:szCs w:val="24"/>
        </w:rPr>
        <w:t xml:space="preserve">The major challenge that mainstream scholars face is racial segregation among African Americans and insufficient resources to pursue their research. For instance, in a two-tiered America, Black schools are chronically underfunded and understaffed, translating into inadequate equipment and poor teaching </w:t>
      </w:r>
      <w:r w:rsidR="00FD2183" w:rsidRPr="00FD2183">
        <w:rPr>
          <w:rFonts w:ascii="Times New Roman" w:hAnsi="Times New Roman" w:cs="Times New Roman"/>
          <w:sz w:val="24"/>
          <w:szCs w:val="24"/>
        </w:rPr>
        <w:t>(Muhammad)</w:t>
      </w:r>
      <w:r w:rsidRPr="001B6D7C">
        <w:rPr>
          <w:rFonts w:ascii="Times New Roman" w:hAnsi="Times New Roman" w:cs="Times New Roman"/>
          <w:sz w:val="24"/>
          <w:szCs w:val="24"/>
        </w:rPr>
        <w:t>. Therefore, African Americans are blocked from being in contact with better training, and thus their dreams end up being lessened and shortened. Scholars may have the will to pursue their goals, but their expansion is limited by the lack of resources in such schools.</w:t>
      </w:r>
    </w:p>
    <w:p w14:paraId="4B02CEC9" w14:textId="77777777" w:rsidR="008E663E" w:rsidRPr="008E663E" w:rsidRDefault="008E663E" w:rsidP="008E663E">
      <w:pPr>
        <w:spacing w:after="0" w:line="480" w:lineRule="auto"/>
        <w:rPr>
          <w:rFonts w:ascii="Times New Roman" w:hAnsi="Times New Roman" w:cs="Times New Roman"/>
          <w:sz w:val="24"/>
          <w:szCs w:val="24"/>
        </w:rPr>
      </w:pPr>
    </w:p>
    <w:p w14:paraId="45C3CF62" w14:textId="77777777" w:rsidR="008E663E" w:rsidRDefault="008E663E" w:rsidP="008E663E"/>
    <w:p w14:paraId="03F7BEB1" w14:textId="77777777" w:rsidR="008E663E" w:rsidRDefault="008E663E" w:rsidP="008E663E"/>
    <w:p w14:paraId="525B48D8" w14:textId="77777777" w:rsidR="001B6D7C" w:rsidRDefault="001B6D7C">
      <w:pPr>
        <w:rPr>
          <w:rFonts w:ascii="Times New Roman" w:hAnsi="Times New Roman" w:cs="Times New Roman"/>
          <w:sz w:val="24"/>
          <w:szCs w:val="24"/>
        </w:rPr>
      </w:pPr>
      <w:r>
        <w:rPr>
          <w:rFonts w:ascii="Times New Roman" w:hAnsi="Times New Roman" w:cs="Times New Roman"/>
          <w:sz w:val="24"/>
          <w:szCs w:val="24"/>
        </w:rPr>
        <w:br w:type="page"/>
      </w:r>
    </w:p>
    <w:p w14:paraId="45C039E3" w14:textId="77777777" w:rsidR="00FD2183" w:rsidRPr="00FD2183" w:rsidRDefault="00FD2183" w:rsidP="00FD2183">
      <w:pPr>
        <w:shd w:val="clear" w:color="auto" w:fill="FFFFFF"/>
        <w:spacing w:after="0" w:line="240" w:lineRule="auto"/>
        <w:jc w:val="center"/>
        <w:rPr>
          <w:rFonts w:ascii="Times New Roman" w:eastAsia="Times New Roman" w:hAnsi="Times New Roman" w:cs="Times New Roman"/>
          <w:color w:val="000000"/>
          <w:sz w:val="24"/>
          <w:szCs w:val="24"/>
        </w:rPr>
      </w:pPr>
      <w:r w:rsidRPr="00FD2183">
        <w:rPr>
          <w:rFonts w:ascii="Times New Roman" w:eastAsia="Times New Roman" w:hAnsi="Times New Roman" w:cs="Times New Roman"/>
          <w:color w:val="000000"/>
          <w:sz w:val="24"/>
          <w:szCs w:val="24"/>
        </w:rPr>
        <w:lastRenderedPageBreak/>
        <w:t>Works Cited</w:t>
      </w:r>
    </w:p>
    <w:p w14:paraId="7A798584" w14:textId="77777777" w:rsidR="00FD2183" w:rsidRPr="00FD2183" w:rsidRDefault="00FD2183" w:rsidP="00FD218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D2183">
        <w:rPr>
          <w:rFonts w:ascii="Times New Roman" w:eastAsia="Times New Roman" w:hAnsi="Times New Roman" w:cs="Times New Roman"/>
          <w:color w:val="000000"/>
          <w:sz w:val="24"/>
          <w:szCs w:val="24"/>
        </w:rPr>
        <w:t>Hine, D. C., and E. L. Jenkins. </w:t>
      </w:r>
      <w:r w:rsidRPr="00FD2183">
        <w:rPr>
          <w:rFonts w:ascii="Times New Roman" w:eastAsia="Times New Roman" w:hAnsi="Times New Roman" w:cs="Times New Roman"/>
          <w:i/>
          <w:iCs/>
          <w:color w:val="000000"/>
          <w:sz w:val="24"/>
          <w:szCs w:val="24"/>
        </w:rPr>
        <w:t>A question of manhood, volume 1: A reader in U.S. Black men's history and masculinity, "Manhood rights": The construction of Black male history and manhood, 1750-1870</w:t>
      </w:r>
      <w:r w:rsidRPr="00FD2183">
        <w:rPr>
          <w:rFonts w:ascii="Times New Roman" w:eastAsia="Times New Roman" w:hAnsi="Times New Roman" w:cs="Times New Roman"/>
          <w:color w:val="000000"/>
          <w:sz w:val="24"/>
          <w:szCs w:val="24"/>
        </w:rPr>
        <w:t>. Indiana University Press, 1999.</w:t>
      </w:r>
    </w:p>
    <w:p w14:paraId="230400CE" w14:textId="77777777" w:rsidR="00FD2183" w:rsidRPr="00FD2183" w:rsidRDefault="00FD2183" w:rsidP="00FD218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D2183">
        <w:rPr>
          <w:rFonts w:ascii="Times New Roman" w:eastAsia="Times New Roman" w:hAnsi="Times New Roman" w:cs="Times New Roman"/>
          <w:color w:val="000000"/>
          <w:sz w:val="24"/>
          <w:szCs w:val="24"/>
        </w:rPr>
        <w:t>Muhammad, K. G. </w:t>
      </w:r>
      <w:r w:rsidRPr="00FD2183">
        <w:rPr>
          <w:rFonts w:ascii="Times New Roman" w:eastAsia="Times New Roman" w:hAnsi="Times New Roman" w:cs="Times New Roman"/>
          <w:i/>
          <w:iCs/>
          <w:color w:val="000000"/>
          <w:sz w:val="24"/>
          <w:szCs w:val="24"/>
        </w:rPr>
        <w:t>The condemnation of blackness</w:t>
      </w:r>
      <w:r w:rsidRPr="00FD2183">
        <w:rPr>
          <w:rFonts w:ascii="Times New Roman" w:eastAsia="Times New Roman" w:hAnsi="Times New Roman" w:cs="Times New Roman"/>
          <w:color w:val="000000"/>
          <w:sz w:val="24"/>
          <w:szCs w:val="24"/>
        </w:rPr>
        <w:t>. Harvard University Press, 2011.</w:t>
      </w:r>
    </w:p>
    <w:p w14:paraId="3746A3C9" w14:textId="773A6F80" w:rsidR="008E663E" w:rsidRPr="007C3498" w:rsidRDefault="008E663E" w:rsidP="007C3498">
      <w:pPr>
        <w:spacing w:after="0" w:line="480" w:lineRule="auto"/>
        <w:ind w:left="720"/>
        <w:rPr>
          <w:rFonts w:ascii="Times New Roman" w:hAnsi="Times New Roman" w:cs="Times New Roman"/>
          <w:sz w:val="24"/>
          <w:szCs w:val="24"/>
        </w:rPr>
      </w:pPr>
      <w:r w:rsidRPr="007C3498">
        <w:rPr>
          <w:rFonts w:ascii="Times New Roman" w:hAnsi="Times New Roman" w:cs="Times New Roman"/>
          <w:sz w:val="24"/>
          <w:szCs w:val="24"/>
        </w:rPr>
        <w:t>.</w:t>
      </w:r>
    </w:p>
    <w:p w14:paraId="2C062F43" w14:textId="77777777" w:rsidR="009975AA" w:rsidRDefault="006176DC"/>
    <w:sectPr w:rsidR="009975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9BAFA6" w14:textId="77777777" w:rsidR="006176DC" w:rsidRDefault="006176DC" w:rsidP="008E663E">
      <w:pPr>
        <w:spacing w:after="0" w:line="240" w:lineRule="auto"/>
      </w:pPr>
      <w:r>
        <w:separator/>
      </w:r>
    </w:p>
  </w:endnote>
  <w:endnote w:type="continuationSeparator" w:id="0">
    <w:p w14:paraId="49C011E7" w14:textId="77777777" w:rsidR="006176DC" w:rsidRDefault="006176DC" w:rsidP="008E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189014" w14:textId="77777777" w:rsidR="006176DC" w:rsidRDefault="006176DC" w:rsidP="008E663E">
      <w:pPr>
        <w:spacing w:after="0" w:line="240" w:lineRule="auto"/>
      </w:pPr>
      <w:r>
        <w:separator/>
      </w:r>
    </w:p>
  </w:footnote>
  <w:footnote w:type="continuationSeparator" w:id="0">
    <w:p w14:paraId="56E46209" w14:textId="77777777" w:rsidR="006176DC" w:rsidRDefault="006176DC" w:rsidP="008E6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3EF4C" w14:textId="77777777" w:rsidR="008E663E" w:rsidRPr="008E663E" w:rsidRDefault="008E663E" w:rsidP="008E663E">
    <w:pPr>
      <w:pStyle w:val="Header"/>
      <w:spacing w:line="480" w:lineRule="auto"/>
      <w:rPr>
        <w:rFonts w:ascii="Times New Roman" w:hAnsi="Times New Roman" w:cs="Times New Roman"/>
        <w:sz w:val="24"/>
        <w:szCs w:val="24"/>
      </w:rPr>
    </w:pPr>
    <w:r w:rsidRPr="008E663E">
      <w:rPr>
        <w:rFonts w:ascii="Times New Roman" w:hAnsi="Times New Roman" w:cs="Times New Roman"/>
        <w:sz w:val="24"/>
        <w:szCs w:val="24"/>
      </w:rPr>
      <w:tab/>
    </w:r>
    <w:r w:rsidRPr="008E663E">
      <w:rPr>
        <w:rFonts w:ascii="Times New Roman" w:hAnsi="Times New Roman" w:cs="Times New Roman"/>
        <w:sz w:val="24"/>
        <w:szCs w:val="24"/>
      </w:rPr>
      <w:tab/>
      <w:t xml:space="preserve">Surname </w:t>
    </w:r>
    <w:r w:rsidRPr="008E663E">
      <w:rPr>
        <w:rFonts w:ascii="Times New Roman" w:hAnsi="Times New Roman" w:cs="Times New Roman"/>
        <w:sz w:val="24"/>
        <w:szCs w:val="24"/>
      </w:rPr>
      <w:fldChar w:fldCharType="begin"/>
    </w:r>
    <w:r w:rsidRPr="008E663E">
      <w:rPr>
        <w:rFonts w:ascii="Times New Roman" w:hAnsi="Times New Roman" w:cs="Times New Roman"/>
        <w:sz w:val="24"/>
        <w:szCs w:val="24"/>
      </w:rPr>
      <w:instrText xml:space="preserve"> PAGE   \* MERGEFORMAT </w:instrText>
    </w:r>
    <w:r w:rsidRPr="008E663E">
      <w:rPr>
        <w:rFonts w:ascii="Times New Roman" w:hAnsi="Times New Roman" w:cs="Times New Roman"/>
        <w:sz w:val="24"/>
        <w:szCs w:val="24"/>
      </w:rPr>
      <w:fldChar w:fldCharType="separate"/>
    </w:r>
    <w:r w:rsidR="001B6D7C">
      <w:rPr>
        <w:rFonts w:ascii="Times New Roman" w:hAnsi="Times New Roman" w:cs="Times New Roman"/>
        <w:noProof/>
        <w:sz w:val="24"/>
        <w:szCs w:val="24"/>
      </w:rPr>
      <w:t>4</w:t>
    </w:r>
    <w:r w:rsidRPr="008E663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63E"/>
    <w:rsid w:val="00097C0E"/>
    <w:rsid w:val="001B6D7C"/>
    <w:rsid w:val="00566D7D"/>
    <w:rsid w:val="006176DC"/>
    <w:rsid w:val="00660E91"/>
    <w:rsid w:val="00756AE5"/>
    <w:rsid w:val="007C3498"/>
    <w:rsid w:val="008E663E"/>
    <w:rsid w:val="00A56AAD"/>
    <w:rsid w:val="00F8320C"/>
    <w:rsid w:val="00FD2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43D1"/>
  <w15:chartTrackingRefBased/>
  <w15:docId w15:val="{363A1A3B-83ED-43E9-96FD-1BE20300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3E"/>
  </w:style>
  <w:style w:type="paragraph" w:styleId="Footer">
    <w:name w:val="footer"/>
    <w:basedOn w:val="Normal"/>
    <w:link w:val="FooterChar"/>
    <w:uiPriority w:val="99"/>
    <w:unhideWhenUsed/>
    <w:rsid w:val="008E6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3E"/>
  </w:style>
  <w:style w:type="character" w:customStyle="1" w:styleId="gray">
    <w:name w:val="gray"/>
    <w:basedOn w:val="DefaultParagraphFont"/>
    <w:rsid w:val="00FD2183"/>
  </w:style>
  <w:style w:type="paragraph" w:styleId="NormalWeb">
    <w:name w:val="Normal (Web)"/>
    <w:basedOn w:val="Normal"/>
    <w:uiPriority w:val="99"/>
    <w:semiHidden/>
    <w:unhideWhenUsed/>
    <w:rsid w:val="00FD218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D21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20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4802</Characters>
  <Application>Microsoft Office Word</Application>
  <DocSecurity>0</DocSecurity>
  <Lines>40</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Admin</cp:lastModifiedBy>
  <cp:revision>2</cp:revision>
  <dcterms:created xsi:type="dcterms:W3CDTF">2020-09-18T02:47:00Z</dcterms:created>
  <dcterms:modified xsi:type="dcterms:W3CDTF">2020-09-18T02:47:00Z</dcterms:modified>
</cp:coreProperties>
</file>